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50293" w14:textId="30FAFA2C" w:rsidR="003459FA" w:rsidRPr="00E960BB" w:rsidRDefault="003459FA" w:rsidP="005C5091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7560237"/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77793A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77793A">
        <w:rPr>
          <w:rFonts w:ascii="Corbel" w:hAnsi="Corbel" w:cs="Corbel"/>
          <w:i/>
          <w:iCs/>
        </w:rPr>
        <w:t>5</w:t>
      </w:r>
    </w:p>
    <w:p w14:paraId="02FFE098" w14:textId="77777777" w:rsidR="005C5091" w:rsidRPr="009C54AE" w:rsidRDefault="005C5091" w:rsidP="005C50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57D0BB" w14:textId="55D1F97D" w:rsidR="005C5091" w:rsidRPr="00442299" w:rsidRDefault="005C5091" w:rsidP="005C50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2B577F">
        <w:rPr>
          <w:rFonts w:ascii="Corbel" w:hAnsi="Corbel"/>
          <w:i/>
          <w:smallCaps/>
          <w:sz w:val="24"/>
          <w:szCs w:val="24"/>
        </w:rPr>
        <w:t>202</w:t>
      </w:r>
      <w:r w:rsidR="0077793A">
        <w:rPr>
          <w:rFonts w:ascii="Corbel" w:hAnsi="Corbel"/>
          <w:i/>
          <w:smallCaps/>
          <w:sz w:val="24"/>
          <w:szCs w:val="24"/>
        </w:rPr>
        <w:t>5</w:t>
      </w:r>
      <w:r w:rsidR="002B577F">
        <w:rPr>
          <w:rFonts w:ascii="Corbel" w:hAnsi="Corbel"/>
          <w:i/>
          <w:smallCaps/>
          <w:sz w:val="24"/>
          <w:szCs w:val="24"/>
        </w:rPr>
        <w:t>-202</w:t>
      </w:r>
      <w:r w:rsidR="0077793A">
        <w:rPr>
          <w:rFonts w:ascii="Corbel" w:hAnsi="Corbel"/>
          <w:i/>
          <w:smallCaps/>
          <w:sz w:val="24"/>
          <w:szCs w:val="24"/>
        </w:rPr>
        <w:t>7</w:t>
      </w:r>
    </w:p>
    <w:p w14:paraId="1CEF618B" w14:textId="66812935" w:rsidR="005C5091" w:rsidRPr="00EA4832" w:rsidRDefault="005C5091" w:rsidP="005C509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77793A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-202</w:t>
      </w:r>
      <w:r w:rsidR="0077793A">
        <w:rPr>
          <w:rFonts w:ascii="Corbel" w:hAnsi="Corbel"/>
          <w:sz w:val="20"/>
          <w:szCs w:val="20"/>
        </w:rPr>
        <w:t>6</w:t>
      </w:r>
    </w:p>
    <w:bookmarkEnd w:id="0"/>
    <w:p w14:paraId="1AB51E23" w14:textId="77777777" w:rsidR="00444AAB" w:rsidRPr="009B0C14" w:rsidRDefault="00444AA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BD4541" w14:textId="016B7E64" w:rsidR="0085747A" w:rsidRDefault="0085747A" w:rsidP="005C5091">
      <w:pPr>
        <w:pStyle w:val="Punktygwne"/>
        <w:numPr>
          <w:ilvl w:val="0"/>
          <w:numId w:val="8"/>
        </w:numPr>
        <w:spacing w:before="0" w:after="0"/>
        <w:ind w:left="284" w:hanging="349"/>
        <w:rPr>
          <w:rFonts w:ascii="Corbel" w:hAnsi="Corbel"/>
          <w:szCs w:val="24"/>
        </w:rPr>
      </w:pPr>
      <w:r w:rsidRPr="009B0C14">
        <w:rPr>
          <w:rFonts w:ascii="Corbel" w:hAnsi="Corbel"/>
          <w:szCs w:val="24"/>
        </w:rPr>
        <w:t xml:space="preserve">Podstawowe informacje o przedmiocie </w:t>
      </w:r>
    </w:p>
    <w:p w14:paraId="0AAB8F7D" w14:textId="77777777" w:rsidR="005C5091" w:rsidRPr="009B0C14" w:rsidRDefault="005C5091" w:rsidP="005C5091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B0C14" w14:paraId="0A128C66" w14:textId="77777777" w:rsidTr="0077793A">
        <w:tc>
          <w:tcPr>
            <w:tcW w:w="2694" w:type="dxa"/>
            <w:vAlign w:val="center"/>
          </w:tcPr>
          <w:p w14:paraId="7116BCC1" w14:textId="1C398AAC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5438C5" w14:textId="1B34B3C2" w:rsidR="0085747A" w:rsidRPr="009B0C14" w:rsidRDefault="00F93BE5" w:rsidP="00BA6D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 xml:space="preserve">Doradztwo </w:t>
            </w:r>
            <w:r w:rsidR="00BA6DC8" w:rsidRPr="009B0C14">
              <w:rPr>
                <w:rFonts w:ascii="Corbel" w:hAnsi="Corbel"/>
                <w:b w:val="0"/>
                <w:sz w:val="24"/>
                <w:szCs w:val="24"/>
              </w:rPr>
              <w:t>podatkowe i księgowość M</w:t>
            </w:r>
            <w:r w:rsidR="00444AA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A6DC8" w:rsidRPr="009B0C14">
              <w:rPr>
                <w:rFonts w:ascii="Corbel" w:hAnsi="Corbel"/>
                <w:b w:val="0"/>
                <w:sz w:val="24"/>
                <w:szCs w:val="24"/>
              </w:rPr>
              <w:t>P</w:t>
            </w:r>
          </w:p>
        </w:tc>
      </w:tr>
      <w:tr w:rsidR="0085747A" w:rsidRPr="009B0C14" w14:paraId="4D703C3E" w14:textId="77777777" w:rsidTr="0077793A">
        <w:tc>
          <w:tcPr>
            <w:tcW w:w="2694" w:type="dxa"/>
            <w:vAlign w:val="center"/>
          </w:tcPr>
          <w:p w14:paraId="04A0ECB1" w14:textId="2C194602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CA4E84A" w14:textId="6DA7B344" w:rsidR="0085747A" w:rsidRPr="009B0C14" w:rsidRDefault="00613384" w:rsidP="008A63E9">
            <w:pPr>
              <w:rPr>
                <w:rFonts w:ascii="Corbel" w:hAnsi="Corbel" w:cs="Times New Roman CE"/>
                <w:sz w:val="24"/>
                <w:szCs w:val="24"/>
              </w:rPr>
            </w:pPr>
            <w:r w:rsidRPr="009B0C14">
              <w:rPr>
                <w:rFonts w:ascii="Corbel" w:hAnsi="Corbel" w:cs="Times New Roman CE"/>
                <w:sz w:val="24"/>
                <w:szCs w:val="24"/>
              </w:rPr>
              <w:t>E/II/GFiR/C-1.</w:t>
            </w:r>
            <w:r w:rsidR="00E45B23">
              <w:rPr>
                <w:rFonts w:ascii="Corbel" w:hAnsi="Corbel" w:cs="Times New Roman CE"/>
                <w:sz w:val="24"/>
                <w:szCs w:val="24"/>
              </w:rPr>
              <w:t>2</w:t>
            </w:r>
            <w:r w:rsidRPr="009B0C14">
              <w:rPr>
                <w:rFonts w:ascii="Corbel" w:hAnsi="Corbel" w:cs="Times New Roman CE"/>
                <w:sz w:val="24"/>
                <w:szCs w:val="24"/>
              </w:rPr>
              <w:t>a</w:t>
            </w:r>
          </w:p>
        </w:tc>
      </w:tr>
      <w:tr w:rsidR="0077793A" w:rsidRPr="009B0C14" w14:paraId="0D2C98BF" w14:textId="77777777" w:rsidTr="0077793A">
        <w:tc>
          <w:tcPr>
            <w:tcW w:w="2694" w:type="dxa"/>
            <w:vAlign w:val="center"/>
          </w:tcPr>
          <w:p w14:paraId="65C3FCCC" w14:textId="77777777" w:rsidR="0077793A" w:rsidRPr="009B0C14" w:rsidRDefault="0077793A" w:rsidP="00777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</w:tcPr>
          <w:p w14:paraId="2AC61BFE" w14:textId="73453E5F" w:rsidR="0077793A" w:rsidRPr="009B0C14" w:rsidRDefault="0077793A" w:rsidP="00777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7793A" w:rsidRPr="009B0C14" w14:paraId="66CB2992" w14:textId="77777777" w:rsidTr="0077793A">
        <w:tc>
          <w:tcPr>
            <w:tcW w:w="2694" w:type="dxa"/>
            <w:vAlign w:val="center"/>
          </w:tcPr>
          <w:p w14:paraId="02EC9714" w14:textId="77777777" w:rsidR="0077793A" w:rsidRPr="009B0C14" w:rsidRDefault="0077793A" w:rsidP="007779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96C9CE0" w14:textId="5F808A97" w:rsidR="0077793A" w:rsidRPr="009B0C14" w:rsidRDefault="0077793A" w:rsidP="00777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B0C14" w14:paraId="1F1665CA" w14:textId="77777777" w:rsidTr="0077793A">
        <w:tc>
          <w:tcPr>
            <w:tcW w:w="2694" w:type="dxa"/>
            <w:vAlign w:val="center"/>
          </w:tcPr>
          <w:p w14:paraId="1B06C1F9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4C3190" w14:textId="77777777" w:rsidR="0085747A" w:rsidRPr="009B0C14" w:rsidRDefault="00C42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B0C14" w14:paraId="39961EBD" w14:textId="77777777" w:rsidTr="0077793A">
        <w:tc>
          <w:tcPr>
            <w:tcW w:w="2694" w:type="dxa"/>
            <w:vAlign w:val="center"/>
          </w:tcPr>
          <w:p w14:paraId="394BAF41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78F2549" w14:textId="00257EB5" w:rsidR="0085747A" w:rsidRPr="009B0C14" w:rsidRDefault="005C5091" w:rsidP="002826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pl-PL"/>
              </w:rPr>
              <w:t>D</w:t>
            </w:r>
            <w:r w:rsidR="0028267A" w:rsidRPr="009B0C14">
              <w:rPr>
                <w:rFonts w:ascii="Corbel" w:hAnsi="Corbel"/>
                <w:b w:val="0"/>
                <w:sz w:val="24"/>
                <w:szCs w:val="24"/>
                <w:lang w:eastAsia="pl-PL"/>
              </w:rPr>
              <w:t>rugiego</w:t>
            </w:r>
            <w:r w:rsidR="00C42EAB" w:rsidRPr="009B0C14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9B0C14" w14:paraId="257096F1" w14:textId="77777777" w:rsidTr="0077793A">
        <w:tc>
          <w:tcPr>
            <w:tcW w:w="2694" w:type="dxa"/>
            <w:vAlign w:val="center"/>
          </w:tcPr>
          <w:p w14:paraId="4F25FB7F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2E11DF" w14:textId="77777777" w:rsidR="0085747A" w:rsidRPr="009B0C14" w:rsidRDefault="00C42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B0C14" w14:paraId="361BAD29" w14:textId="77777777" w:rsidTr="0077793A">
        <w:tc>
          <w:tcPr>
            <w:tcW w:w="2694" w:type="dxa"/>
            <w:vAlign w:val="center"/>
          </w:tcPr>
          <w:p w14:paraId="6B5B6A00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FE62A9" w14:textId="49C85724" w:rsidR="0085747A" w:rsidRPr="009B0C14" w:rsidRDefault="00952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B0C14" w14:paraId="2315F936" w14:textId="77777777" w:rsidTr="0077793A">
        <w:tc>
          <w:tcPr>
            <w:tcW w:w="2694" w:type="dxa"/>
            <w:vAlign w:val="center"/>
          </w:tcPr>
          <w:p w14:paraId="5ECEC779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3DC75508" w14:textId="0228D71E" w:rsidR="0085747A" w:rsidRPr="009B0C14" w:rsidRDefault="00D05284" w:rsidP="009B0C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C42EAB" w:rsidRPr="009B0C14" w14:paraId="0861075C" w14:textId="77777777" w:rsidTr="0077793A">
        <w:tc>
          <w:tcPr>
            <w:tcW w:w="2694" w:type="dxa"/>
            <w:vAlign w:val="center"/>
          </w:tcPr>
          <w:p w14:paraId="1D065646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28841D" w14:textId="77777777" w:rsidR="00C42EAB" w:rsidRPr="009B0C14" w:rsidRDefault="0010528B" w:rsidP="009B0C14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9B0C14" w:rsidRPr="009B0C14">
              <w:rPr>
                <w:rFonts w:ascii="Corbel" w:hAnsi="Corbel"/>
                <w:b w:val="0"/>
                <w:sz w:val="24"/>
                <w:szCs w:val="24"/>
              </w:rPr>
              <w:t>nościowy</w:t>
            </w:r>
            <w:r w:rsidR="00613384" w:rsidRPr="009B0C14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C42EAB" w:rsidRPr="009B0C14" w14:paraId="31C44788" w14:textId="77777777" w:rsidTr="0077793A">
        <w:tc>
          <w:tcPr>
            <w:tcW w:w="2694" w:type="dxa"/>
            <w:vAlign w:val="center"/>
          </w:tcPr>
          <w:p w14:paraId="0D63F817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314F84" w14:textId="77777777" w:rsidR="00C42EAB" w:rsidRPr="009B0C14" w:rsidRDefault="00C42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42EAB" w:rsidRPr="009B0C14" w14:paraId="50CF07AD" w14:textId="77777777" w:rsidTr="0077793A">
        <w:tc>
          <w:tcPr>
            <w:tcW w:w="2694" w:type="dxa"/>
            <w:vAlign w:val="center"/>
          </w:tcPr>
          <w:p w14:paraId="51F8F84F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5AC89D" w14:textId="450345A0" w:rsidR="00C42EAB" w:rsidRPr="009B0C14" w:rsidRDefault="0005667B" w:rsidP="006133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  <w:tr w:rsidR="00C42EAB" w:rsidRPr="009B0C14" w14:paraId="450264BB" w14:textId="77777777" w:rsidTr="0077793A">
        <w:tc>
          <w:tcPr>
            <w:tcW w:w="2694" w:type="dxa"/>
            <w:vAlign w:val="center"/>
          </w:tcPr>
          <w:p w14:paraId="31664D1E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A94680" w14:textId="2E488C08" w:rsidR="00C42EAB" w:rsidRPr="009B0C14" w:rsidRDefault="0005667B" w:rsidP="006133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  <w:r w:rsidR="00613384" w:rsidRPr="009B0C1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7DF37AC" w14:textId="4DEC676B" w:rsidR="0085747A" w:rsidRPr="009B0C1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B0C14">
        <w:rPr>
          <w:rFonts w:ascii="Corbel" w:hAnsi="Corbel"/>
          <w:sz w:val="24"/>
          <w:szCs w:val="24"/>
        </w:rPr>
        <w:t xml:space="preserve">* </w:t>
      </w:r>
      <w:r w:rsidRPr="009B0C14">
        <w:rPr>
          <w:rFonts w:ascii="Corbel" w:hAnsi="Corbel"/>
          <w:i/>
          <w:sz w:val="24"/>
          <w:szCs w:val="24"/>
        </w:rPr>
        <w:t xml:space="preserve">- </w:t>
      </w:r>
      <w:r w:rsidRPr="009B0C1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F17E4">
        <w:rPr>
          <w:rFonts w:ascii="Corbel" w:hAnsi="Corbel"/>
          <w:b w:val="0"/>
          <w:i/>
          <w:sz w:val="24"/>
          <w:szCs w:val="24"/>
        </w:rPr>
        <w:t>w Jednostce</w:t>
      </w:r>
    </w:p>
    <w:p w14:paraId="3254E3A7" w14:textId="77777777" w:rsidR="0085747A" w:rsidRPr="009B0C1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B0C14">
        <w:rPr>
          <w:rFonts w:ascii="Corbel" w:hAnsi="Corbel"/>
          <w:sz w:val="24"/>
          <w:szCs w:val="24"/>
        </w:rPr>
        <w:t>1.</w:t>
      </w:r>
      <w:r w:rsidR="00E22FBC" w:rsidRPr="009B0C14">
        <w:rPr>
          <w:rFonts w:ascii="Corbel" w:hAnsi="Corbel"/>
          <w:sz w:val="24"/>
          <w:szCs w:val="24"/>
        </w:rPr>
        <w:t>1</w:t>
      </w:r>
      <w:r w:rsidRPr="009B0C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AE3902" w14:textId="77777777" w:rsidR="00923D7D" w:rsidRPr="009B0C1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B0C14" w14:paraId="69379CA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C89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Semestr</w:t>
            </w:r>
          </w:p>
          <w:p w14:paraId="3C5DE285" w14:textId="77777777" w:rsidR="00015B8F" w:rsidRPr="009B0C1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(</w:t>
            </w:r>
            <w:r w:rsidR="00363F78" w:rsidRPr="009B0C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DE7B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08B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61B7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6C52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3A29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35D2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BC57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239B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CE86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B0C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B0C14" w14:paraId="12AC529A" w14:textId="77777777" w:rsidTr="005C50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B8CB" w14:textId="417237F4" w:rsidR="00015B8F" w:rsidRPr="009B0C14" w:rsidRDefault="00D05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C78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4E53" w14:textId="709B19B1" w:rsidR="00015B8F" w:rsidRPr="009B0C14" w:rsidRDefault="00952FBF" w:rsidP="00110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B1F9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85E9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737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BBF7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DB68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F51B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BDC" w14:textId="77777777" w:rsidR="00015B8F" w:rsidRPr="009B0C14" w:rsidRDefault="001052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E9A2F4" w14:textId="77777777" w:rsidR="00923D7D" w:rsidRPr="009B0C1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854116" w14:textId="77777777" w:rsidR="0085747A" w:rsidRPr="009B0C1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>1.</w:t>
      </w:r>
      <w:r w:rsidR="00E22FBC" w:rsidRPr="009B0C14">
        <w:rPr>
          <w:rFonts w:ascii="Corbel" w:hAnsi="Corbel"/>
          <w:smallCaps w:val="0"/>
          <w:szCs w:val="24"/>
        </w:rPr>
        <w:t>2</w:t>
      </w:r>
      <w:r w:rsidR="00F83B28" w:rsidRPr="009B0C14">
        <w:rPr>
          <w:rFonts w:ascii="Corbel" w:hAnsi="Corbel"/>
          <w:smallCaps w:val="0"/>
          <w:szCs w:val="24"/>
        </w:rPr>
        <w:t>.</w:t>
      </w:r>
      <w:r w:rsidR="00F83B28" w:rsidRPr="009B0C14">
        <w:rPr>
          <w:rFonts w:ascii="Corbel" w:hAnsi="Corbel"/>
          <w:smallCaps w:val="0"/>
          <w:szCs w:val="24"/>
        </w:rPr>
        <w:tab/>
      </w:r>
      <w:r w:rsidRPr="009B0C14">
        <w:rPr>
          <w:rFonts w:ascii="Corbel" w:hAnsi="Corbel"/>
          <w:smallCaps w:val="0"/>
          <w:szCs w:val="24"/>
        </w:rPr>
        <w:t xml:space="preserve">Sposób realizacji zajęć  </w:t>
      </w:r>
    </w:p>
    <w:p w14:paraId="2B86DBEA" w14:textId="77777777" w:rsidR="005C5091" w:rsidRPr="003C0190" w:rsidRDefault="005C5091" w:rsidP="005C50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369947"/>
      <w:bookmarkStart w:id="2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FAF6983" w14:textId="77777777" w:rsidR="005C5091" w:rsidRPr="009C54AE" w:rsidRDefault="005C5091" w:rsidP="005C50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1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2"/>
    <w:p w14:paraId="58440E18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DD9FEF" w14:textId="77777777" w:rsidR="009B0C14" w:rsidRPr="009B0C14" w:rsidRDefault="00E22FBC" w:rsidP="009B0C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1.3 </w:t>
      </w:r>
      <w:r w:rsidR="00F83B28" w:rsidRPr="009B0C14">
        <w:rPr>
          <w:rFonts w:ascii="Corbel" w:hAnsi="Corbel"/>
          <w:smallCaps w:val="0"/>
          <w:szCs w:val="24"/>
        </w:rPr>
        <w:tab/>
      </w:r>
      <w:r w:rsidRPr="009B0C14">
        <w:rPr>
          <w:rFonts w:ascii="Corbel" w:hAnsi="Corbel"/>
          <w:smallCaps w:val="0"/>
          <w:szCs w:val="24"/>
        </w:rPr>
        <w:t>Forma zaliczenia przedmiotu /modułu (z toku)</w:t>
      </w:r>
      <w:r w:rsidR="0010528B" w:rsidRPr="009B0C14">
        <w:rPr>
          <w:rFonts w:ascii="Corbel" w:hAnsi="Corbel"/>
          <w:smallCaps w:val="0"/>
          <w:szCs w:val="24"/>
        </w:rPr>
        <w:t xml:space="preserve"> </w:t>
      </w:r>
      <w:r w:rsidR="009B0C14" w:rsidRPr="009B0C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24D7F45" w14:textId="66AAD8A2" w:rsidR="00E22FBC" w:rsidRPr="009B0C14" w:rsidRDefault="005C509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9B0C14" w:rsidRPr="009B0C14">
        <w:rPr>
          <w:rFonts w:ascii="Corbel" w:hAnsi="Corbel"/>
          <w:b w:val="0"/>
          <w:smallCaps w:val="0"/>
          <w:szCs w:val="24"/>
        </w:rPr>
        <w:t>Z</w:t>
      </w:r>
      <w:r w:rsidR="00FF4351" w:rsidRPr="009B0C14">
        <w:rPr>
          <w:rFonts w:ascii="Corbel" w:hAnsi="Corbel"/>
          <w:b w:val="0"/>
          <w:smallCaps w:val="0"/>
          <w:szCs w:val="24"/>
        </w:rPr>
        <w:t>aliczenie z oceną</w:t>
      </w:r>
    </w:p>
    <w:p w14:paraId="1BDB4226" w14:textId="77777777" w:rsidR="009C54AE" w:rsidRPr="009B0C1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855F48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B0C14">
        <w:rPr>
          <w:rFonts w:ascii="Corbel" w:hAnsi="Corbel"/>
          <w:szCs w:val="24"/>
        </w:rPr>
        <w:t xml:space="preserve">2.Wymagania wstępne </w:t>
      </w:r>
    </w:p>
    <w:p w14:paraId="28A51ED4" w14:textId="77777777" w:rsidR="00923D7D" w:rsidRPr="009B0C14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0C14" w14:paraId="588D107A" w14:textId="77777777" w:rsidTr="00745302">
        <w:tc>
          <w:tcPr>
            <w:tcW w:w="9670" w:type="dxa"/>
          </w:tcPr>
          <w:p w14:paraId="4C905802" w14:textId="77777777" w:rsidR="0085747A" w:rsidRPr="009B0C14" w:rsidRDefault="0028267A" w:rsidP="0010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Znajomo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zagadnie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 zakresu rachunkowo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</w:tbl>
    <w:p w14:paraId="36BE0AA9" w14:textId="77777777" w:rsidR="00153C41" w:rsidRPr="009B0C1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ABD647" w14:textId="77777777" w:rsidR="0085747A" w:rsidRPr="009B0C1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B0C14">
        <w:rPr>
          <w:rFonts w:ascii="Corbel" w:hAnsi="Corbel"/>
          <w:szCs w:val="24"/>
        </w:rPr>
        <w:lastRenderedPageBreak/>
        <w:t>3.</w:t>
      </w:r>
      <w:r w:rsidR="0085747A" w:rsidRPr="009B0C14">
        <w:rPr>
          <w:rFonts w:ascii="Corbel" w:hAnsi="Corbel"/>
          <w:szCs w:val="24"/>
        </w:rPr>
        <w:t xml:space="preserve"> cele, efekty </w:t>
      </w:r>
      <w:proofErr w:type="gramStart"/>
      <w:r w:rsidR="0085747A" w:rsidRPr="009B0C14">
        <w:rPr>
          <w:rFonts w:ascii="Corbel" w:hAnsi="Corbel"/>
          <w:szCs w:val="24"/>
        </w:rPr>
        <w:t>kształcenia ,</w:t>
      </w:r>
      <w:proofErr w:type="gramEnd"/>
      <w:r w:rsidR="0085747A" w:rsidRPr="009B0C14">
        <w:rPr>
          <w:rFonts w:ascii="Corbel" w:hAnsi="Corbel"/>
          <w:szCs w:val="24"/>
        </w:rPr>
        <w:t xml:space="preserve"> treści Programowe i stosowane metody Dydaktyczne</w:t>
      </w:r>
    </w:p>
    <w:p w14:paraId="6248364F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5870B6" w14:textId="77777777" w:rsidR="0085747A" w:rsidRPr="009B0C1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B0C14">
        <w:rPr>
          <w:rFonts w:ascii="Corbel" w:hAnsi="Corbel"/>
          <w:sz w:val="24"/>
          <w:szCs w:val="24"/>
        </w:rPr>
        <w:t xml:space="preserve">3.1 </w:t>
      </w:r>
      <w:r w:rsidR="0085747A" w:rsidRPr="009B0C14">
        <w:rPr>
          <w:rFonts w:ascii="Corbel" w:hAnsi="Corbel"/>
          <w:sz w:val="24"/>
          <w:szCs w:val="24"/>
        </w:rPr>
        <w:t xml:space="preserve">Cele przedmiotu/modułu </w:t>
      </w:r>
    </w:p>
    <w:p w14:paraId="66E89AD4" w14:textId="77777777" w:rsidR="00F83B28" w:rsidRPr="009B0C1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0528B" w:rsidRPr="009B0C14" w14:paraId="65BD3019" w14:textId="77777777" w:rsidTr="00387B69">
        <w:tc>
          <w:tcPr>
            <w:tcW w:w="851" w:type="dxa"/>
            <w:vAlign w:val="center"/>
          </w:tcPr>
          <w:p w14:paraId="0488B75F" w14:textId="77777777" w:rsidR="0010528B" w:rsidRPr="009B0C14" w:rsidRDefault="001052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BEF70C3" w14:textId="77777777" w:rsidR="0028267A" w:rsidRPr="009B0C14" w:rsidRDefault="0028267A" w:rsidP="0028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Nabycie umiej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 prawidłowego stosowania narz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dzi z obszaru rachunkowo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ci, podatków</w:t>
            </w:r>
          </w:p>
          <w:p w14:paraId="7BC5939F" w14:textId="77777777" w:rsidR="0010528B" w:rsidRPr="009B0C14" w:rsidRDefault="0028267A" w:rsidP="0028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oraz procedury administracyjnej do rozwi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zania ró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norodnych problemów gospodarczych.</w:t>
            </w:r>
          </w:p>
        </w:tc>
      </w:tr>
      <w:tr w:rsidR="0010528B" w:rsidRPr="009B0C14" w14:paraId="1A697741" w14:textId="77777777" w:rsidTr="00387B69">
        <w:tc>
          <w:tcPr>
            <w:tcW w:w="851" w:type="dxa"/>
            <w:vAlign w:val="center"/>
          </w:tcPr>
          <w:p w14:paraId="25EB1A4E" w14:textId="77777777" w:rsidR="0010528B" w:rsidRPr="009B0C14" w:rsidRDefault="001052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75CF967" w14:textId="77777777" w:rsidR="0028267A" w:rsidRPr="009B0C14" w:rsidRDefault="0028267A" w:rsidP="0028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Nabycie umiej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 analizy danych finansowych oraz problemów z dziedziny prawa</w:t>
            </w:r>
          </w:p>
          <w:p w14:paraId="54D8C0CE" w14:textId="77777777" w:rsidR="0010528B" w:rsidRPr="009B0C14" w:rsidRDefault="0028267A" w:rsidP="0028267A">
            <w:pPr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podatkowego za pomoc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narz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dzi prawnych (prawo finansowe, podatkowe, administracyjne).</w:t>
            </w:r>
          </w:p>
        </w:tc>
      </w:tr>
    </w:tbl>
    <w:p w14:paraId="5B10B8FA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70CB21" w14:textId="4C177C78" w:rsidR="001D7B54" w:rsidRDefault="009F4610" w:rsidP="0005667B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B0C14">
        <w:rPr>
          <w:rFonts w:ascii="Corbel" w:hAnsi="Corbel"/>
          <w:b/>
          <w:sz w:val="24"/>
          <w:szCs w:val="24"/>
        </w:rPr>
        <w:t xml:space="preserve">3.2 </w:t>
      </w:r>
      <w:r w:rsidR="0005667B" w:rsidRPr="0005667B">
        <w:rPr>
          <w:rFonts w:ascii="Corbel" w:hAnsi="Corbel"/>
          <w:b/>
          <w:sz w:val="24"/>
          <w:szCs w:val="24"/>
        </w:rPr>
        <w:t>Efekty uczenia się dla przedmiotu</w:t>
      </w:r>
    </w:p>
    <w:p w14:paraId="3C0EE807" w14:textId="77777777" w:rsidR="0005667B" w:rsidRPr="009B0C14" w:rsidRDefault="0005667B" w:rsidP="0005667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5C5091" w:rsidRPr="009B0C14" w14:paraId="0A2AA110" w14:textId="77777777" w:rsidTr="0071620A">
        <w:tc>
          <w:tcPr>
            <w:tcW w:w="1701" w:type="dxa"/>
            <w:vAlign w:val="center"/>
          </w:tcPr>
          <w:p w14:paraId="462D72ED" w14:textId="7AA12428" w:rsidR="005C5091" w:rsidRPr="009B0C14" w:rsidRDefault="005C5091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smallCaps w:val="0"/>
                <w:szCs w:val="24"/>
              </w:rPr>
              <w:t>EK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89EC1F1" w14:textId="4F393E03" w:rsidR="005C5091" w:rsidRPr="009B0C14" w:rsidRDefault="005C5091" w:rsidP="00DF17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DF17E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  <w:vAlign w:val="center"/>
          </w:tcPr>
          <w:p w14:paraId="5D831E34" w14:textId="24880BCC" w:rsidR="005C5091" w:rsidRPr="009B0C14" w:rsidRDefault="005C5091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267A" w:rsidRPr="009B0C14" w14:paraId="1801328A" w14:textId="77777777" w:rsidTr="00297688">
        <w:tc>
          <w:tcPr>
            <w:tcW w:w="1701" w:type="dxa"/>
          </w:tcPr>
          <w:p w14:paraId="20719312" w14:textId="77777777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023CC1E" w14:textId="2FB61CF9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Definiuje w szerokim zakresie pojęcia z zakresu nauk ekonomicznych</w:t>
            </w:r>
            <w:r w:rsidR="006375C1">
              <w:rPr>
                <w:rFonts w:ascii="Corbel" w:hAnsi="Corbel"/>
                <w:sz w:val="24"/>
                <w:szCs w:val="24"/>
              </w:rPr>
              <w:t>, ze szczególnym uwzględnieniem uwarunkowań różnych rodzajów działalności w sektorze publicznym i prywatnym.</w:t>
            </w:r>
            <w:r w:rsidR="00B87C6C">
              <w:rPr>
                <w:rFonts w:ascii="Corbel" w:hAnsi="Corbel"/>
                <w:sz w:val="24"/>
                <w:szCs w:val="24"/>
              </w:rPr>
              <w:t xml:space="preserve"> Rozumie ideę zarządzania przedsiębiorstwem z sektora MSP w oparciu o znajomość </w:t>
            </w:r>
            <w:r w:rsidR="00E22EDF">
              <w:rPr>
                <w:rFonts w:ascii="Corbel" w:hAnsi="Corbel"/>
                <w:sz w:val="24"/>
                <w:szCs w:val="24"/>
              </w:rPr>
              <w:t>prawnych aspektów funkcjonowania przedsiębiorstwa.</w:t>
            </w:r>
          </w:p>
        </w:tc>
        <w:tc>
          <w:tcPr>
            <w:tcW w:w="1873" w:type="dxa"/>
          </w:tcPr>
          <w:p w14:paraId="385A65AD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7EFB8253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K_W02</w:t>
            </w:r>
          </w:p>
          <w:p w14:paraId="11C39A40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28267A" w:rsidRPr="009B0C14" w14:paraId="3D40B491" w14:textId="77777777" w:rsidTr="00297688">
        <w:tc>
          <w:tcPr>
            <w:tcW w:w="1701" w:type="dxa"/>
          </w:tcPr>
          <w:p w14:paraId="00FC8ED6" w14:textId="77777777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004BC8" w14:textId="52B45E81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Potrafi analizować zjawiska i procesy</w:t>
            </w:r>
            <w:r w:rsidR="006375C1">
              <w:rPr>
                <w:rFonts w:ascii="Corbel" w:hAnsi="Corbel"/>
                <w:sz w:val="24"/>
                <w:szCs w:val="24"/>
              </w:rPr>
              <w:t xml:space="preserve"> zachodzące w przedsiębiorstwach z sektora MSP</w:t>
            </w:r>
            <w:r w:rsidR="00B87C6C">
              <w:rPr>
                <w:rFonts w:ascii="Corbel" w:hAnsi="Corbel"/>
                <w:sz w:val="24"/>
                <w:szCs w:val="24"/>
              </w:rPr>
              <w:t xml:space="preserve"> oraz rozwiązywać problemy z obszaru funkcjonowania przedsiębiorstw niefinansowych, ze szczególnym uwzględnieniem kwestii związanych z podatkami i formami prowadzenia księgowości.</w:t>
            </w:r>
          </w:p>
        </w:tc>
        <w:tc>
          <w:tcPr>
            <w:tcW w:w="1873" w:type="dxa"/>
          </w:tcPr>
          <w:p w14:paraId="4A681FA8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K_U02</w:t>
            </w:r>
          </w:p>
          <w:p w14:paraId="179359E8" w14:textId="77777777" w:rsidR="0028267A" w:rsidRPr="006C06C5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C06C5">
              <w:rPr>
                <w:rFonts w:ascii="Corbel" w:hAnsi="Corbel"/>
                <w:sz w:val="24"/>
                <w:szCs w:val="24"/>
                <w:lang w:eastAsia="pl-PL"/>
              </w:rPr>
              <w:t>K_U08</w:t>
            </w:r>
          </w:p>
          <w:p w14:paraId="0AECE603" w14:textId="53D66BF5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28267A" w:rsidRPr="009B0C14" w14:paraId="187BCA9C" w14:textId="77777777" w:rsidTr="005E6E85">
        <w:tc>
          <w:tcPr>
            <w:tcW w:w="1701" w:type="dxa"/>
          </w:tcPr>
          <w:p w14:paraId="765BF058" w14:textId="77777777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0205FB9" w14:textId="748F3124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Dokonuje krytycznie samodzielnej analizy przydatności rozwiązań problemów gospodarczych i społecznych</w:t>
            </w:r>
            <w:r w:rsidR="0081141D">
              <w:rPr>
                <w:rFonts w:ascii="Corbel" w:hAnsi="Corbel"/>
                <w:sz w:val="24"/>
                <w:szCs w:val="24"/>
              </w:rPr>
              <w:t xml:space="preserve"> oraz p</w:t>
            </w:r>
            <w:r w:rsidR="0081141D" w:rsidRPr="009B0C14">
              <w:rPr>
                <w:rFonts w:ascii="Corbel" w:hAnsi="Corbel"/>
                <w:sz w:val="24"/>
                <w:szCs w:val="24"/>
              </w:rPr>
              <w:t>rzejawia postawy samodoskonalenia w procesie zdobywania wiedzy i umiejętności</w:t>
            </w:r>
          </w:p>
        </w:tc>
        <w:tc>
          <w:tcPr>
            <w:tcW w:w="1873" w:type="dxa"/>
          </w:tcPr>
          <w:p w14:paraId="35050A82" w14:textId="510393CE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825105"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</w:p>
          <w:p w14:paraId="1D70EFF3" w14:textId="678AD508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825105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</w:p>
          <w:p w14:paraId="10B20523" w14:textId="0C3E3BFC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</w:t>
            </w:r>
            <w:r w:rsidR="00825105">
              <w:rPr>
                <w:rFonts w:ascii="Corbel" w:hAnsi="Corbel"/>
                <w:sz w:val="24"/>
                <w:szCs w:val="24"/>
                <w:lang w:eastAsia="pl-PL"/>
              </w:rPr>
              <w:t>09</w:t>
            </w:r>
          </w:p>
        </w:tc>
      </w:tr>
      <w:tr w:rsidR="0028267A" w:rsidRPr="009B0C14" w14:paraId="1A952F06" w14:textId="77777777" w:rsidTr="005E6E85">
        <w:tc>
          <w:tcPr>
            <w:tcW w:w="1701" w:type="dxa"/>
          </w:tcPr>
          <w:p w14:paraId="62700298" w14:textId="7505D56B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1141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E205CA1" w14:textId="589CFF5B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Posiada świadomość konieczności samodzielnego poszerzania wiedzy z różnych dziedzin i dyscyplin naukowych w celu krytycznej analizy zjawisk gospodarczyc</w:t>
            </w:r>
            <w:r w:rsidR="00484E62">
              <w:rPr>
                <w:rFonts w:ascii="Corbel" w:hAnsi="Corbel"/>
                <w:sz w:val="24"/>
                <w:szCs w:val="24"/>
              </w:rPr>
              <w:t xml:space="preserve">h. </w:t>
            </w:r>
          </w:p>
        </w:tc>
        <w:tc>
          <w:tcPr>
            <w:tcW w:w="1873" w:type="dxa"/>
          </w:tcPr>
          <w:p w14:paraId="66DE5C7C" w14:textId="77777777" w:rsidR="006C06C5" w:rsidRDefault="00484E62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  <w:p w14:paraId="076DCE6F" w14:textId="446285D3" w:rsidR="00484E62" w:rsidRPr="009B0C14" w:rsidRDefault="00484E62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6F3D65FE" w14:textId="77777777" w:rsidR="007672E7" w:rsidRPr="007672E7" w:rsidRDefault="007672E7" w:rsidP="007672E7">
      <w:pPr>
        <w:pStyle w:val="Akapitzlist"/>
        <w:spacing w:line="240" w:lineRule="auto"/>
        <w:ind w:left="1146"/>
        <w:jc w:val="both"/>
        <w:rPr>
          <w:rFonts w:ascii="Corbel" w:hAnsi="Corbel"/>
          <w:i/>
          <w:sz w:val="24"/>
          <w:szCs w:val="24"/>
        </w:rPr>
      </w:pPr>
    </w:p>
    <w:p w14:paraId="2917B753" w14:textId="79A94EB5" w:rsidR="0085747A" w:rsidRPr="009B0C14" w:rsidRDefault="0085747A" w:rsidP="009B0C14">
      <w:pPr>
        <w:pStyle w:val="Akapitzlist"/>
        <w:numPr>
          <w:ilvl w:val="1"/>
          <w:numId w:val="7"/>
        </w:numPr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9B0C14">
        <w:rPr>
          <w:rFonts w:ascii="Corbel" w:hAnsi="Corbel"/>
          <w:b/>
          <w:sz w:val="24"/>
          <w:szCs w:val="24"/>
        </w:rPr>
        <w:t>T</w:t>
      </w:r>
      <w:r w:rsidR="001D7B54" w:rsidRPr="009B0C14">
        <w:rPr>
          <w:rFonts w:ascii="Corbel" w:hAnsi="Corbel"/>
          <w:b/>
          <w:sz w:val="24"/>
          <w:szCs w:val="24"/>
        </w:rPr>
        <w:t xml:space="preserve">reści programowe </w:t>
      </w:r>
      <w:r w:rsidR="001D7B54" w:rsidRPr="009B0C14">
        <w:rPr>
          <w:rFonts w:ascii="Corbel" w:hAnsi="Corbel"/>
          <w:sz w:val="24"/>
          <w:szCs w:val="24"/>
        </w:rPr>
        <w:t>(</w:t>
      </w:r>
      <w:r w:rsidR="001D7B54" w:rsidRPr="009B0C14">
        <w:rPr>
          <w:rFonts w:ascii="Corbel" w:hAnsi="Corbel"/>
          <w:i/>
          <w:sz w:val="24"/>
          <w:szCs w:val="24"/>
        </w:rPr>
        <w:t>wypełnia koordynator)</w:t>
      </w:r>
    </w:p>
    <w:p w14:paraId="0DE0B8EE" w14:textId="77777777" w:rsidR="009B0C14" w:rsidRPr="009B0C14" w:rsidRDefault="009B0C14" w:rsidP="009B0C1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234AC5" w14:textId="30E068B1" w:rsidR="0085747A" w:rsidRPr="009B0C14" w:rsidRDefault="007672E7" w:rsidP="007672E7">
      <w:p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A </w:t>
      </w:r>
      <w:r w:rsidR="0085747A" w:rsidRPr="009B0C1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B0C14">
        <w:rPr>
          <w:rFonts w:ascii="Corbel" w:hAnsi="Corbel"/>
          <w:sz w:val="24"/>
          <w:szCs w:val="24"/>
        </w:rPr>
        <w:t xml:space="preserve">, </w:t>
      </w:r>
      <w:r w:rsidR="0085747A" w:rsidRPr="009B0C14">
        <w:rPr>
          <w:rFonts w:ascii="Corbel" w:hAnsi="Corbel"/>
          <w:sz w:val="24"/>
          <w:szCs w:val="24"/>
        </w:rPr>
        <w:t xml:space="preserve">zajęć praktycznych </w:t>
      </w:r>
    </w:p>
    <w:p w14:paraId="41F825E8" w14:textId="77777777" w:rsidR="0085747A" w:rsidRPr="009B0C1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0C14" w14:paraId="27AFED1F" w14:textId="77777777" w:rsidTr="00923D7D">
        <w:tc>
          <w:tcPr>
            <w:tcW w:w="9639" w:type="dxa"/>
          </w:tcPr>
          <w:p w14:paraId="67D313EA" w14:textId="77777777" w:rsidR="0085747A" w:rsidRPr="009B0C1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267A" w:rsidRPr="009B0C14" w14:paraId="66D31574" w14:textId="77777777" w:rsidTr="00923D7D">
        <w:tc>
          <w:tcPr>
            <w:tcW w:w="9639" w:type="dxa"/>
          </w:tcPr>
          <w:p w14:paraId="2328946E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Podatek jako element systemu podatkowego: pojęcie i funkcje podatków, klasyfikacja podatków.</w:t>
            </w:r>
          </w:p>
        </w:tc>
      </w:tr>
      <w:tr w:rsidR="0028267A" w:rsidRPr="009B0C14" w14:paraId="309F2A2C" w14:textId="77777777" w:rsidTr="00923D7D">
        <w:tc>
          <w:tcPr>
            <w:tcW w:w="9639" w:type="dxa"/>
          </w:tcPr>
          <w:p w14:paraId="4AEAE6A5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Analiza przepisów ustawy Ordynacja podatkowa.</w:t>
            </w:r>
          </w:p>
        </w:tc>
      </w:tr>
      <w:tr w:rsidR="0028267A" w:rsidRPr="009B0C14" w14:paraId="59BD0EA8" w14:textId="77777777" w:rsidTr="00923D7D">
        <w:tc>
          <w:tcPr>
            <w:tcW w:w="9639" w:type="dxa"/>
          </w:tcPr>
          <w:p w14:paraId="6521B8D7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Analiza przepisów ustawy Kodeks postępowania administracyjnego.</w:t>
            </w:r>
          </w:p>
        </w:tc>
      </w:tr>
      <w:tr w:rsidR="0028267A" w:rsidRPr="009B0C14" w14:paraId="1C34944F" w14:textId="77777777" w:rsidTr="00923D7D">
        <w:tc>
          <w:tcPr>
            <w:tcW w:w="9639" w:type="dxa"/>
          </w:tcPr>
          <w:p w14:paraId="44E83B37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Zasady prowadzenia i przechowywania dokumentacji finansowo- księgowej.</w:t>
            </w:r>
          </w:p>
        </w:tc>
      </w:tr>
      <w:tr w:rsidR="0028267A" w:rsidRPr="009B0C14" w14:paraId="7CCBE613" w14:textId="77777777" w:rsidTr="00923D7D">
        <w:tc>
          <w:tcPr>
            <w:tcW w:w="9639" w:type="dxa"/>
          </w:tcPr>
          <w:p w14:paraId="282A60AF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Ewidencje księgowe uproszczone (ewidencja podatkowa).</w:t>
            </w:r>
          </w:p>
        </w:tc>
      </w:tr>
      <w:tr w:rsidR="0028267A" w:rsidRPr="009B0C14" w14:paraId="65CC4C8F" w14:textId="77777777" w:rsidTr="00923D7D">
        <w:tc>
          <w:tcPr>
            <w:tcW w:w="9639" w:type="dxa"/>
          </w:tcPr>
          <w:p w14:paraId="35465233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Ewidencje księgowe -uzupełniające.</w:t>
            </w:r>
          </w:p>
        </w:tc>
      </w:tr>
      <w:tr w:rsidR="0028267A" w:rsidRPr="009B0C14" w14:paraId="082FEE8F" w14:textId="77777777" w:rsidTr="00923D7D">
        <w:tc>
          <w:tcPr>
            <w:tcW w:w="9639" w:type="dxa"/>
          </w:tcPr>
          <w:p w14:paraId="69A20893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Pojęcie, istota, klasyfikacja i analiza podatków bezpośrednich.</w:t>
            </w:r>
          </w:p>
        </w:tc>
      </w:tr>
      <w:tr w:rsidR="0028267A" w:rsidRPr="009B0C14" w14:paraId="6B28521A" w14:textId="77777777" w:rsidTr="00923D7D">
        <w:tc>
          <w:tcPr>
            <w:tcW w:w="9639" w:type="dxa"/>
          </w:tcPr>
          <w:p w14:paraId="31DFA0CB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Pojęcie, klasyfikacja i analiza podatków pośrednich.</w:t>
            </w:r>
          </w:p>
        </w:tc>
      </w:tr>
      <w:tr w:rsidR="0028267A" w:rsidRPr="009B0C14" w14:paraId="04F2823B" w14:textId="77777777" w:rsidTr="00923D7D">
        <w:tc>
          <w:tcPr>
            <w:tcW w:w="9639" w:type="dxa"/>
          </w:tcPr>
          <w:p w14:paraId="04E29ECB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Wprowadzenie do problematyki doradztwa podatkowego (wpis na list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doradców podatkowych, wpis do rejestru osób prawnych uprawnionych do wykonywania doradztwa podatkowego).</w:t>
            </w:r>
          </w:p>
        </w:tc>
      </w:tr>
      <w:tr w:rsidR="0028267A" w:rsidRPr="009B0C14" w14:paraId="0C20B001" w14:textId="77777777" w:rsidTr="00923D7D">
        <w:tc>
          <w:tcPr>
            <w:tcW w:w="9639" w:type="dxa"/>
          </w:tcPr>
          <w:p w14:paraId="667AB28D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Egzamin na doradcę podatkowego (wymogi formalne, etapy egzaminu).</w:t>
            </w:r>
          </w:p>
        </w:tc>
      </w:tr>
      <w:tr w:rsidR="0028267A" w:rsidRPr="009B0C14" w14:paraId="506B5A79" w14:textId="77777777" w:rsidTr="00923D7D">
        <w:tc>
          <w:tcPr>
            <w:tcW w:w="9639" w:type="dxa"/>
          </w:tcPr>
          <w:p w14:paraId="5D0CD59A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Praktyka zawodowa kandydatów na doradcę podatkowego.</w:t>
            </w:r>
          </w:p>
        </w:tc>
      </w:tr>
      <w:tr w:rsidR="0028267A" w:rsidRPr="009B0C14" w14:paraId="1B1F54A3" w14:textId="77777777" w:rsidTr="00923D7D">
        <w:tc>
          <w:tcPr>
            <w:tcW w:w="9639" w:type="dxa"/>
          </w:tcPr>
          <w:p w14:paraId="417AB284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Wykonywanie zawodu doradcy podatkowego. Obowiązki i prawa doradcy podatkowego.</w:t>
            </w:r>
          </w:p>
        </w:tc>
      </w:tr>
      <w:tr w:rsidR="0028267A" w:rsidRPr="009B0C14" w14:paraId="1445BD5D" w14:textId="77777777" w:rsidTr="00923D7D">
        <w:tc>
          <w:tcPr>
            <w:tcW w:w="9639" w:type="dxa"/>
          </w:tcPr>
          <w:p w14:paraId="1BFEAD29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Odpowiedzialność dyscyplinarna i karta doradcy podatkowego za wyrządzone szkody.</w:t>
            </w:r>
          </w:p>
        </w:tc>
      </w:tr>
      <w:tr w:rsidR="0028267A" w:rsidRPr="009B0C14" w14:paraId="631B0AE5" w14:textId="77777777" w:rsidTr="00923D7D">
        <w:tc>
          <w:tcPr>
            <w:tcW w:w="9639" w:type="dxa"/>
          </w:tcPr>
          <w:p w14:paraId="527E467E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Kontrola przedsiębiorcy – omówienie zasad postępowania przed organami uprawnionymi</w:t>
            </w:r>
          </w:p>
          <w:p w14:paraId="516321F8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do przeprowadzenia kontroli w podmiocie gospodarczym</w:t>
            </w:r>
          </w:p>
        </w:tc>
      </w:tr>
      <w:tr w:rsidR="0028267A" w:rsidRPr="009B0C14" w14:paraId="3D9EBEFC" w14:textId="77777777" w:rsidTr="00923D7D">
        <w:tc>
          <w:tcPr>
            <w:tcW w:w="9639" w:type="dxa"/>
          </w:tcPr>
          <w:p w14:paraId="1F7DF14C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Pełnomocnictwo i przedstawicielstwo</w:t>
            </w:r>
          </w:p>
        </w:tc>
      </w:tr>
    </w:tbl>
    <w:p w14:paraId="0E11A33D" w14:textId="77777777" w:rsidR="00EF7707" w:rsidRPr="009B0C14" w:rsidRDefault="00EF7707" w:rsidP="0061338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5B01EE5" w14:textId="77777777" w:rsidR="0085747A" w:rsidRPr="009B0C1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>3.4 Metody dydaktyczne</w:t>
      </w:r>
      <w:r w:rsidRPr="009B0C14">
        <w:rPr>
          <w:rFonts w:ascii="Corbel" w:hAnsi="Corbel"/>
          <w:b w:val="0"/>
          <w:smallCaps w:val="0"/>
          <w:szCs w:val="24"/>
        </w:rPr>
        <w:t xml:space="preserve"> </w:t>
      </w:r>
    </w:p>
    <w:p w14:paraId="609E18D2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B2421" w14:textId="77777777" w:rsidR="0085747A" w:rsidRPr="009B0C14" w:rsidRDefault="009A762C" w:rsidP="00EF7707">
      <w:pPr>
        <w:tabs>
          <w:tab w:val="left" w:pos="6424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9B0C14">
        <w:rPr>
          <w:rFonts w:ascii="Corbel" w:hAnsi="Corbel"/>
          <w:sz w:val="24"/>
          <w:szCs w:val="24"/>
        </w:rPr>
        <w:t>Ćwiczenia</w:t>
      </w:r>
      <w:r w:rsidR="00EF7707" w:rsidRPr="009B0C14">
        <w:rPr>
          <w:rFonts w:ascii="Corbel" w:hAnsi="Corbel"/>
          <w:sz w:val="24"/>
          <w:szCs w:val="24"/>
        </w:rPr>
        <w:t>:</w:t>
      </w:r>
      <w:r w:rsidR="00B0392D" w:rsidRPr="009B0C14">
        <w:rPr>
          <w:rFonts w:ascii="Corbel" w:hAnsi="Corbel"/>
          <w:sz w:val="24"/>
          <w:szCs w:val="24"/>
        </w:rPr>
        <w:t xml:space="preserve"> </w:t>
      </w:r>
      <w:r w:rsidR="00EF7707" w:rsidRPr="009B0C14">
        <w:rPr>
          <w:rFonts w:ascii="Corbel" w:hAnsi="Corbel"/>
          <w:sz w:val="24"/>
          <w:szCs w:val="24"/>
          <w:lang w:eastAsia="pl-PL"/>
        </w:rPr>
        <w:t>praca w grupach, rozwi</w:t>
      </w:r>
      <w:r w:rsidR="00EF7707" w:rsidRPr="009B0C14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="00EF7707" w:rsidRPr="009B0C14">
        <w:rPr>
          <w:rFonts w:ascii="Corbel" w:hAnsi="Corbel"/>
          <w:sz w:val="24"/>
          <w:szCs w:val="24"/>
          <w:lang w:eastAsia="pl-PL"/>
        </w:rPr>
        <w:t>zywanie zada</w:t>
      </w:r>
      <w:r w:rsidR="00EF7707" w:rsidRPr="009B0C14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EF7707" w:rsidRPr="009B0C14">
        <w:rPr>
          <w:rFonts w:ascii="Corbel" w:hAnsi="Corbel"/>
          <w:sz w:val="24"/>
          <w:szCs w:val="24"/>
          <w:lang w:eastAsia="pl-PL"/>
        </w:rPr>
        <w:t>, dyskusja</w:t>
      </w:r>
      <w:r w:rsidR="00B87B95" w:rsidRPr="009B0C14">
        <w:rPr>
          <w:rFonts w:ascii="Corbel" w:hAnsi="Corbel"/>
          <w:sz w:val="24"/>
          <w:szCs w:val="24"/>
          <w:lang w:eastAsia="pl-PL"/>
        </w:rPr>
        <w:t>, interpretacja przepisów prawa</w:t>
      </w:r>
      <w:r w:rsidR="00EF7707" w:rsidRPr="009B0C14">
        <w:rPr>
          <w:rFonts w:ascii="Corbel" w:hAnsi="Corbel"/>
          <w:sz w:val="24"/>
          <w:szCs w:val="24"/>
          <w:lang w:eastAsia="pl-PL"/>
        </w:rPr>
        <w:tab/>
      </w:r>
    </w:p>
    <w:p w14:paraId="0E15D8CA" w14:textId="77777777" w:rsidR="00EF7707" w:rsidRPr="009B0C14" w:rsidRDefault="00EF7707" w:rsidP="00EF7707">
      <w:pPr>
        <w:tabs>
          <w:tab w:val="left" w:pos="6424"/>
        </w:tabs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72A65D7" w14:textId="77777777" w:rsidR="0085747A" w:rsidRPr="009B0C1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4. </w:t>
      </w:r>
      <w:r w:rsidR="0085747A" w:rsidRPr="009B0C14">
        <w:rPr>
          <w:rFonts w:ascii="Corbel" w:hAnsi="Corbel"/>
          <w:smallCaps w:val="0"/>
          <w:szCs w:val="24"/>
        </w:rPr>
        <w:t>METODY I KRYTERIA OCENY</w:t>
      </w:r>
      <w:r w:rsidR="009F4610" w:rsidRPr="009B0C14">
        <w:rPr>
          <w:rFonts w:ascii="Corbel" w:hAnsi="Corbel"/>
          <w:smallCaps w:val="0"/>
          <w:szCs w:val="24"/>
        </w:rPr>
        <w:t xml:space="preserve"> </w:t>
      </w:r>
    </w:p>
    <w:p w14:paraId="3091EC9B" w14:textId="77777777" w:rsidR="00923D7D" w:rsidRPr="009B0C1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2EC7C1" w14:textId="517E7A8A" w:rsidR="0085747A" w:rsidRPr="009B0C1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4.1 Sposoby weryfikacji efektów </w:t>
      </w:r>
      <w:r w:rsidR="00DF17E4">
        <w:rPr>
          <w:rFonts w:ascii="Corbel" w:hAnsi="Corbel"/>
          <w:smallCaps w:val="0"/>
          <w:szCs w:val="24"/>
        </w:rPr>
        <w:t>uczenia się</w:t>
      </w:r>
    </w:p>
    <w:p w14:paraId="42B221F6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B0C14" w14:paraId="3F275323" w14:textId="77777777" w:rsidTr="00923D7D">
        <w:tc>
          <w:tcPr>
            <w:tcW w:w="2410" w:type="dxa"/>
            <w:vAlign w:val="center"/>
          </w:tcPr>
          <w:p w14:paraId="46CDB4F5" w14:textId="77777777" w:rsidR="0085747A" w:rsidRPr="009B0C1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CA3E5A2" w14:textId="272CAFB4" w:rsidR="0085747A" w:rsidRPr="009B0C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F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6AD4E66" w14:textId="77777777" w:rsidR="0085747A" w:rsidRPr="009B0C1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A54AAB" w14:textId="77777777" w:rsidR="00923D7D" w:rsidRPr="009B0C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2E2AA9" w14:textId="77777777" w:rsidR="0085747A" w:rsidRPr="009B0C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B0C14" w14:paraId="7D2BC74E" w14:textId="77777777" w:rsidTr="00923D7D">
        <w:tc>
          <w:tcPr>
            <w:tcW w:w="2410" w:type="dxa"/>
          </w:tcPr>
          <w:p w14:paraId="62AD32F7" w14:textId="247FA3D3" w:rsidR="0085747A" w:rsidRPr="009B0C14" w:rsidRDefault="005C50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B0C14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298911FC" w14:textId="6B0AD250" w:rsidR="0085747A" w:rsidRPr="009B0C14" w:rsidRDefault="0005667B" w:rsidP="00B87B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5962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ocena aktywności podczas pracy w grupach</w:t>
            </w:r>
          </w:p>
        </w:tc>
        <w:tc>
          <w:tcPr>
            <w:tcW w:w="2126" w:type="dxa"/>
          </w:tcPr>
          <w:p w14:paraId="0A83CBBD" w14:textId="77777777" w:rsidR="0085747A" w:rsidRPr="009B0C14" w:rsidRDefault="00275ACC" w:rsidP="005C509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9B0C14" w14:paraId="19C024DE" w14:textId="77777777" w:rsidTr="00923D7D">
        <w:tc>
          <w:tcPr>
            <w:tcW w:w="2410" w:type="dxa"/>
          </w:tcPr>
          <w:p w14:paraId="1389FDA4" w14:textId="77777777" w:rsidR="0085747A" w:rsidRPr="009B0C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B0C1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2FD42B43" w14:textId="1794FCAB" w:rsidR="0085747A" w:rsidRPr="009B0C14" w:rsidRDefault="0005667B" w:rsidP="00E267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6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ocena aktywności podczas pracy w grupach</w:t>
            </w:r>
          </w:p>
        </w:tc>
        <w:tc>
          <w:tcPr>
            <w:tcW w:w="2126" w:type="dxa"/>
          </w:tcPr>
          <w:p w14:paraId="798C6308" w14:textId="77777777" w:rsidR="0085747A" w:rsidRPr="009B0C14" w:rsidRDefault="00275ACC" w:rsidP="005C509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5ACC" w:rsidRPr="009B0C14" w14:paraId="1BF95FEF" w14:textId="77777777" w:rsidTr="00923D7D">
        <w:tc>
          <w:tcPr>
            <w:tcW w:w="2410" w:type="dxa"/>
          </w:tcPr>
          <w:p w14:paraId="7B530EF8" w14:textId="0F52C3C0" w:rsidR="00275ACC" w:rsidRPr="009B0C14" w:rsidRDefault="005C5091" w:rsidP="008350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75ACC" w:rsidRPr="009B0C14">
              <w:rPr>
                <w:rFonts w:ascii="Corbel" w:hAnsi="Corbel"/>
                <w:b w:val="0"/>
                <w:szCs w:val="24"/>
              </w:rPr>
              <w:t>k_ 03</w:t>
            </w:r>
          </w:p>
        </w:tc>
        <w:tc>
          <w:tcPr>
            <w:tcW w:w="5103" w:type="dxa"/>
          </w:tcPr>
          <w:p w14:paraId="3C723462" w14:textId="555CEF36" w:rsidR="00275ACC" w:rsidRPr="009B0C14" w:rsidRDefault="000566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6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ocena aktywności podczas pracy w grupach</w:t>
            </w:r>
          </w:p>
        </w:tc>
        <w:tc>
          <w:tcPr>
            <w:tcW w:w="2126" w:type="dxa"/>
          </w:tcPr>
          <w:p w14:paraId="045069D9" w14:textId="77777777" w:rsidR="00275ACC" w:rsidRPr="009B0C14" w:rsidRDefault="00275ACC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75ACC" w:rsidRPr="009B0C14" w14:paraId="2CA26FF5" w14:textId="77777777" w:rsidTr="00923D7D">
        <w:tc>
          <w:tcPr>
            <w:tcW w:w="2410" w:type="dxa"/>
          </w:tcPr>
          <w:p w14:paraId="4C0A8FD3" w14:textId="30C18FE9" w:rsidR="00275ACC" w:rsidRPr="009B0C14" w:rsidRDefault="005C5091" w:rsidP="008350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75ACC" w:rsidRPr="009B0C14">
              <w:rPr>
                <w:rFonts w:ascii="Corbel" w:hAnsi="Corbel"/>
                <w:b w:val="0"/>
                <w:szCs w:val="24"/>
              </w:rPr>
              <w:t>k_ 0</w:t>
            </w:r>
            <w:r w:rsidR="0081141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42E68A1D" w14:textId="77120E56" w:rsidR="00275ACC" w:rsidRPr="009B0C14" w:rsidRDefault="0005667B" w:rsidP="00275A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6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ocena aktywności podczas pracy w grupach</w:t>
            </w:r>
          </w:p>
        </w:tc>
        <w:tc>
          <w:tcPr>
            <w:tcW w:w="2126" w:type="dxa"/>
          </w:tcPr>
          <w:p w14:paraId="214D46D0" w14:textId="77777777" w:rsidR="00275ACC" w:rsidRPr="009B0C14" w:rsidRDefault="00275ACC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EADCE09" w14:textId="77777777" w:rsidR="00923D7D" w:rsidRPr="009B0C1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62CC7" w14:textId="77777777" w:rsidR="0085747A" w:rsidRPr="009B0C1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4.2 </w:t>
      </w:r>
      <w:r w:rsidR="0085747A" w:rsidRPr="009B0C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B0C14">
        <w:rPr>
          <w:rFonts w:ascii="Corbel" w:hAnsi="Corbel"/>
          <w:smallCaps w:val="0"/>
          <w:szCs w:val="24"/>
        </w:rPr>
        <w:t xml:space="preserve"> </w:t>
      </w:r>
    </w:p>
    <w:p w14:paraId="79B08B5B" w14:textId="77777777" w:rsidR="00923D7D" w:rsidRPr="009B0C1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0C14" w14:paraId="17B698A2" w14:textId="77777777" w:rsidTr="00923D7D">
        <w:tc>
          <w:tcPr>
            <w:tcW w:w="9670" w:type="dxa"/>
          </w:tcPr>
          <w:p w14:paraId="04DF23B0" w14:textId="77777777" w:rsidR="009A762C" w:rsidRPr="009B0C14" w:rsidRDefault="009A762C" w:rsidP="009A7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15E7668" w14:textId="16D5C2A3" w:rsidR="00FC3C6C" w:rsidRPr="00FC3C6C" w:rsidRDefault="00FC3C6C" w:rsidP="00FC3C6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Pr="0099175C">
              <w:rPr>
                <w:rFonts w:ascii="Corbel" w:hAnsi="Corbel"/>
                <w:sz w:val="24"/>
                <w:szCs w:val="24"/>
              </w:rPr>
              <w:t>Uzyskanie ponad 51% punktów na ocenę pozytywną z kolokwium (test, pytania otwarte, zadania)</w:t>
            </w:r>
            <w:r w:rsidRPr="00FC3C6C">
              <w:rPr>
                <w:rFonts w:ascii="Corbel" w:hAnsi="Corbel"/>
                <w:sz w:val="24"/>
                <w:szCs w:val="24"/>
              </w:rPr>
              <w:t>,</w:t>
            </w:r>
          </w:p>
          <w:p w14:paraId="738E8624" w14:textId="77777777" w:rsidR="009A762C" w:rsidRPr="009B0C14" w:rsidRDefault="009A762C" w:rsidP="009A762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lastRenderedPageBreak/>
              <w:t>ocena aktywności i przygotowania do zajęć na podstawie zadanej literatury.</w:t>
            </w:r>
          </w:p>
          <w:p w14:paraId="3DBD06B1" w14:textId="7AAEF937" w:rsidR="00E57CF6" w:rsidRPr="009B0C14" w:rsidRDefault="009A762C" w:rsidP="00275A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Ocena 3,0 wymaga zdobycia powyżej 5</w:t>
            </w:r>
            <w:r w:rsidR="00FC3C6C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</w:t>
            </w:r>
            <w:r w:rsidR="00275ACC" w:rsidRPr="009B0C14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 zajęcia do poszczególnych prac i aktywności składających się na zaliczenie przedmiotu.</w:t>
            </w:r>
          </w:p>
        </w:tc>
      </w:tr>
    </w:tbl>
    <w:p w14:paraId="530A3AA5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8A3D5" w14:textId="77777777" w:rsidR="009F4610" w:rsidRPr="009B0C1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B0C14">
        <w:rPr>
          <w:rFonts w:ascii="Corbel" w:hAnsi="Corbel"/>
          <w:b/>
          <w:sz w:val="24"/>
          <w:szCs w:val="24"/>
        </w:rPr>
        <w:t xml:space="preserve">5. </w:t>
      </w:r>
      <w:r w:rsidR="00C61DC5" w:rsidRPr="009B0C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31FEB2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B0C14" w14:paraId="28313F63" w14:textId="77777777" w:rsidTr="003E1941">
        <w:tc>
          <w:tcPr>
            <w:tcW w:w="4962" w:type="dxa"/>
            <w:vAlign w:val="center"/>
          </w:tcPr>
          <w:p w14:paraId="46049DBF" w14:textId="77777777" w:rsidR="0085747A" w:rsidRPr="009B0C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0C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B0C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B0C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24933C" w14:textId="77777777" w:rsidR="0085747A" w:rsidRPr="009B0C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0C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B0C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B0C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B0C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266E2" w:rsidRPr="009B0C14" w14:paraId="7D66EECF" w14:textId="77777777" w:rsidTr="00923D7D">
        <w:tc>
          <w:tcPr>
            <w:tcW w:w="4962" w:type="dxa"/>
          </w:tcPr>
          <w:p w14:paraId="04598399" w14:textId="434B4EDB" w:rsidR="004266E2" w:rsidRPr="009B0C14" w:rsidRDefault="004266E2" w:rsidP="003459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Godziny z</w:t>
            </w:r>
            <w:r w:rsidR="003459F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3459F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B0C14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791A34C2" w14:textId="5310C888" w:rsidR="004266E2" w:rsidRPr="00B87B95" w:rsidRDefault="00952FBF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4266E2" w:rsidRPr="009B0C14" w14:paraId="284D492D" w14:textId="77777777" w:rsidTr="00923D7D">
        <w:tc>
          <w:tcPr>
            <w:tcW w:w="4962" w:type="dxa"/>
          </w:tcPr>
          <w:p w14:paraId="70E4709C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6C102CB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594CB70" w14:textId="6D74550F" w:rsidR="004266E2" w:rsidRPr="00B87B95" w:rsidRDefault="005C5091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266E2" w:rsidRPr="009B0C14" w14:paraId="5BECD3FD" w14:textId="77777777" w:rsidTr="00923D7D">
        <w:tc>
          <w:tcPr>
            <w:tcW w:w="4962" w:type="dxa"/>
          </w:tcPr>
          <w:p w14:paraId="02EB5C69" w14:textId="60A9A32C" w:rsidR="004266E2" w:rsidRPr="009B0C14" w:rsidRDefault="004266E2" w:rsidP="00FD3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D355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B0C1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A44C957" w14:textId="53B7A9BA" w:rsidR="004266E2" w:rsidRPr="00B87B95" w:rsidRDefault="00952FBF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4266E2" w:rsidRPr="009B0C14" w14:paraId="5F6C4AE7" w14:textId="77777777" w:rsidTr="00923D7D">
        <w:tc>
          <w:tcPr>
            <w:tcW w:w="4962" w:type="dxa"/>
          </w:tcPr>
          <w:p w14:paraId="278D8966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DCC486" w14:textId="77777777" w:rsidR="004266E2" w:rsidRPr="00B87B95" w:rsidRDefault="004266E2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7B9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266E2" w:rsidRPr="009B0C14" w14:paraId="2C1A8146" w14:textId="77777777" w:rsidTr="00923D7D">
        <w:tc>
          <w:tcPr>
            <w:tcW w:w="4962" w:type="dxa"/>
          </w:tcPr>
          <w:p w14:paraId="5882746E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B0C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B98B1C" w14:textId="77777777" w:rsidR="004266E2" w:rsidRPr="004266E2" w:rsidRDefault="004266E2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66E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FDE1494" w14:textId="77777777" w:rsidR="0085747A" w:rsidRPr="009B0C1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B0C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B0C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C82371" w14:textId="77777777" w:rsidR="003E1941" w:rsidRPr="009B0C1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4904C" w14:textId="77777777" w:rsidR="0085747A" w:rsidRPr="009B0C1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6. </w:t>
      </w:r>
      <w:r w:rsidR="0085747A" w:rsidRPr="009B0C14">
        <w:rPr>
          <w:rFonts w:ascii="Corbel" w:hAnsi="Corbel"/>
          <w:smallCaps w:val="0"/>
          <w:szCs w:val="24"/>
        </w:rPr>
        <w:t>PRAKTYKI ZAWODOWE W RAMACH PRZEDMIOTU/ MODUŁU</w:t>
      </w:r>
      <w:r w:rsidRPr="009B0C14">
        <w:rPr>
          <w:rFonts w:ascii="Corbel" w:hAnsi="Corbel"/>
          <w:smallCaps w:val="0"/>
          <w:szCs w:val="24"/>
        </w:rPr>
        <w:t xml:space="preserve"> </w:t>
      </w:r>
    </w:p>
    <w:p w14:paraId="1C20A32E" w14:textId="77777777" w:rsidR="0085747A" w:rsidRPr="009B0C1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B0C14" w14:paraId="75D41B89" w14:textId="77777777" w:rsidTr="005C5091">
        <w:trPr>
          <w:trHeight w:val="397"/>
          <w:jc w:val="center"/>
        </w:trPr>
        <w:tc>
          <w:tcPr>
            <w:tcW w:w="3544" w:type="dxa"/>
          </w:tcPr>
          <w:p w14:paraId="2B20E105" w14:textId="77777777" w:rsidR="0085747A" w:rsidRPr="009B0C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655755" w14:textId="77777777" w:rsidR="0085747A" w:rsidRPr="009B0C14" w:rsidRDefault="00E57CF6" w:rsidP="008114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B0C14" w14:paraId="349AF7EB" w14:textId="77777777" w:rsidTr="005C5091">
        <w:trPr>
          <w:trHeight w:val="397"/>
          <w:jc w:val="center"/>
        </w:trPr>
        <w:tc>
          <w:tcPr>
            <w:tcW w:w="3544" w:type="dxa"/>
          </w:tcPr>
          <w:p w14:paraId="653157CB" w14:textId="77777777" w:rsidR="0085747A" w:rsidRPr="009B0C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01FEDB" w14:textId="77777777" w:rsidR="0085747A" w:rsidRPr="009B0C14" w:rsidRDefault="00E57CF6" w:rsidP="008114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825BC7A" w14:textId="77777777" w:rsidR="003E1941" w:rsidRPr="009B0C1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BC6073" w14:textId="77777777" w:rsidR="0085747A" w:rsidRPr="009B0C1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7. </w:t>
      </w:r>
      <w:r w:rsidR="0085747A" w:rsidRPr="009B0C14">
        <w:rPr>
          <w:rFonts w:ascii="Corbel" w:hAnsi="Corbel"/>
          <w:smallCaps w:val="0"/>
          <w:szCs w:val="24"/>
        </w:rPr>
        <w:t>LITERATURA</w:t>
      </w:r>
      <w:r w:rsidRPr="009B0C14">
        <w:rPr>
          <w:rFonts w:ascii="Corbel" w:hAnsi="Corbel"/>
          <w:smallCaps w:val="0"/>
          <w:szCs w:val="24"/>
        </w:rPr>
        <w:t xml:space="preserve"> </w:t>
      </w:r>
    </w:p>
    <w:p w14:paraId="47CCE43C" w14:textId="77777777" w:rsidR="00675843" w:rsidRPr="009B0C1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B0C14" w14:paraId="2EAF40D8" w14:textId="77777777" w:rsidTr="005C5091">
        <w:trPr>
          <w:trHeight w:val="397"/>
          <w:jc w:val="center"/>
        </w:trPr>
        <w:tc>
          <w:tcPr>
            <w:tcW w:w="7513" w:type="dxa"/>
          </w:tcPr>
          <w:p w14:paraId="1A5C9E14" w14:textId="77777777" w:rsidR="00E57CF6" w:rsidRPr="009B0C14" w:rsidRDefault="0085747A" w:rsidP="00E57CF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Literatura podstawowa:</w:t>
            </w:r>
            <w:r w:rsidR="00E57CF6" w:rsidRPr="009B0C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E29154B" w14:textId="18B5FAC8" w:rsidR="00B87B95" w:rsidRP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Startek K., Winiarska K., Rachunkowość podatkowa. Zdania, pytania, testy, Wyd. C.H. Beck sp. z o.o., Warszawa 2014.</w:t>
            </w:r>
          </w:p>
          <w:p w14:paraId="3922C8A5" w14:textId="22189A36" w:rsidR="00B87B95" w:rsidRP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Ustawa Kodeks postępowania administracyjnego.</w:t>
            </w:r>
          </w:p>
          <w:p w14:paraId="2ED7BDE8" w14:textId="77777777" w:rsid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Ustawa o doradztwie podatkowym.</w:t>
            </w:r>
          </w:p>
          <w:p w14:paraId="4D32BDFC" w14:textId="5A05E2B9" w:rsidR="0085747A" w:rsidRP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Ustawa Ordynacja podatkowa.</w:t>
            </w:r>
          </w:p>
        </w:tc>
      </w:tr>
      <w:tr w:rsidR="0085747A" w:rsidRPr="009B0C14" w14:paraId="5A113B52" w14:textId="77777777" w:rsidTr="005C5091">
        <w:trPr>
          <w:trHeight w:val="397"/>
          <w:jc w:val="center"/>
        </w:trPr>
        <w:tc>
          <w:tcPr>
            <w:tcW w:w="7513" w:type="dxa"/>
          </w:tcPr>
          <w:p w14:paraId="14575F36" w14:textId="77777777" w:rsidR="00E57CF6" w:rsidRPr="009B0C14" w:rsidRDefault="0085747A" w:rsidP="00E57CF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 xml:space="preserve">Literatura uzupełniająca: </w:t>
            </w:r>
          </w:p>
          <w:p w14:paraId="76EC4BB1" w14:textId="6A24C710" w:rsidR="00B87B95" w:rsidRPr="005C5091" w:rsidRDefault="00B87B95" w:rsidP="005C509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Małecki P., Mazurkiewicz M., Cit, podatki i rachunkowość, Wyd. Wolters Kluwer, Warszawa 2012.</w:t>
            </w:r>
          </w:p>
          <w:p w14:paraId="2EEC482A" w14:textId="77777777" w:rsidR="005C5091" w:rsidRDefault="00B87B95" w:rsidP="005C509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Prawo i Podatki (komentarze, informacje, analizy) - czasopismo.</w:t>
            </w:r>
          </w:p>
          <w:p w14:paraId="1E20595E" w14:textId="5AE8C577" w:rsidR="0085747A" w:rsidRPr="005C5091" w:rsidRDefault="00B87B95" w:rsidP="005C509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Sobieska I., Doradztwo podatkowe: funkcjonowanie i kierunki rozwoju, Wyd. Wolters Kluwer, Warszawa 2012.</w:t>
            </w:r>
          </w:p>
        </w:tc>
      </w:tr>
    </w:tbl>
    <w:p w14:paraId="621DA043" w14:textId="77777777" w:rsidR="0085747A" w:rsidRPr="009B0C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9A24A0" w14:textId="77777777" w:rsidR="0085747A" w:rsidRPr="009B0C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7BD263" w14:textId="77777777" w:rsidR="0085747A" w:rsidRPr="009B0C1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B0C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B0C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DB37" w14:textId="77777777" w:rsidR="00F416ED" w:rsidRDefault="00F416ED" w:rsidP="00C16ABF">
      <w:pPr>
        <w:spacing w:after="0" w:line="240" w:lineRule="auto"/>
      </w:pPr>
      <w:r>
        <w:separator/>
      </w:r>
    </w:p>
  </w:endnote>
  <w:endnote w:type="continuationSeparator" w:id="0">
    <w:p w14:paraId="0C747CF4" w14:textId="77777777" w:rsidR="00F416ED" w:rsidRDefault="00F416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82E8" w14:textId="77777777" w:rsidR="00F416ED" w:rsidRDefault="00F416ED" w:rsidP="00C16ABF">
      <w:pPr>
        <w:spacing w:after="0" w:line="240" w:lineRule="auto"/>
      </w:pPr>
      <w:r>
        <w:separator/>
      </w:r>
    </w:p>
  </w:footnote>
  <w:footnote w:type="continuationSeparator" w:id="0">
    <w:p w14:paraId="0257A55E" w14:textId="77777777" w:rsidR="00F416ED" w:rsidRDefault="00F416ED" w:rsidP="00C16ABF">
      <w:pPr>
        <w:spacing w:after="0" w:line="240" w:lineRule="auto"/>
      </w:pPr>
      <w:r>
        <w:continuationSeparator/>
      </w:r>
    </w:p>
  </w:footnote>
  <w:footnote w:id="1">
    <w:p w14:paraId="12395CB7" w14:textId="77777777" w:rsidR="005C5091" w:rsidRDefault="005C509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14D5"/>
    <w:multiLevelType w:val="hybridMultilevel"/>
    <w:tmpl w:val="0D0E1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52ACE"/>
    <w:multiLevelType w:val="hybridMultilevel"/>
    <w:tmpl w:val="27380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A3A23"/>
    <w:multiLevelType w:val="hybridMultilevel"/>
    <w:tmpl w:val="44443D90"/>
    <w:lvl w:ilvl="0" w:tplc="63ECB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C1BC4"/>
    <w:multiLevelType w:val="hybridMultilevel"/>
    <w:tmpl w:val="AD147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D1E13"/>
    <w:multiLevelType w:val="multilevel"/>
    <w:tmpl w:val="EC8EA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  <w:i w:val="0"/>
      </w:rPr>
    </w:lvl>
  </w:abstractNum>
  <w:abstractNum w:abstractNumId="6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32839"/>
    <w:multiLevelType w:val="hybridMultilevel"/>
    <w:tmpl w:val="45DED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E3432"/>
    <w:multiLevelType w:val="hybridMultilevel"/>
    <w:tmpl w:val="62F4A510"/>
    <w:lvl w:ilvl="0" w:tplc="63ECB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45861">
    <w:abstractNumId w:val="1"/>
  </w:num>
  <w:num w:numId="2" w16cid:durableId="1780443283">
    <w:abstractNumId w:val="7"/>
  </w:num>
  <w:num w:numId="3" w16cid:durableId="437411078">
    <w:abstractNumId w:val="3"/>
  </w:num>
  <w:num w:numId="4" w16cid:durableId="309291379">
    <w:abstractNumId w:val="9"/>
  </w:num>
  <w:num w:numId="5" w16cid:durableId="605961257">
    <w:abstractNumId w:val="10"/>
  </w:num>
  <w:num w:numId="6" w16cid:durableId="1632519740">
    <w:abstractNumId w:val="6"/>
  </w:num>
  <w:num w:numId="7" w16cid:durableId="1681002651">
    <w:abstractNumId w:val="5"/>
  </w:num>
  <w:num w:numId="8" w16cid:durableId="1963262628">
    <w:abstractNumId w:val="8"/>
  </w:num>
  <w:num w:numId="9" w16cid:durableId="1827286146">
    <w:abstractNumId w:val="0"/>
  </w:num>
  <w:num w:numId="10" w16cid:durableId="172497887">
    <w:abstractNumId w:val="4"/>
  </w:num>
  <w:num w:numId="11" w16cid:durableId="133068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98C"/>
    <w:rsid w:val="00042A51"/>
    <w:rsid w:val="00042D2E"/>
    <w:rsid w:val="00044C82"/>
    <w:rsid w:val="00046BE2"/>
    <w:rsid w:val="0005667B"/>
    <w:rsid w:val="00070ED6"/>
    <w:rsid w:val="000742DC"/>
    <w:rsid w:val="00084C12"/>
    <w:rsid w:val="000905EF"/>
    <w:rsid w:val="0009462C"/>
    <w:rsid w:val="00094B12"/>
    <w:rsid w:val="00096C46"/>
    <w:rsid w:val="000A296F"/>
    <w:rsid w:val="000A2A28"/>
    <w:rsid w:val="000A5282"/>
    <w:rsid w:val="000B1458"/>
    <w:rsid w:val="000B192D"/>
    <w:rsid w:val="000B28EE"/>
    <w:rsid w:val="000B3E37"/>
    <w:rsid w:val="000D04B0"/>
    <w:rsid w:val="000D4B8A"/>
    <w:rsid w:val="000E26CA"/>
    <w:rsid w:val="000E48A1"/>
    <w:rsid w:val="000F1C57"/>
    <w:rsid w:val="000F5615"/>
    <w:rsid w:val="0010528B"/>
    <w:rsid w:val="00110554"/>
    <w:rsid w:val="001145B1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38A9"/>
    <w:rsid w:val="00176083"/>
    <w:rsid w:val="0017763A"/>
    <w:rsid w:val="00185811"/>
    <w:rsid w:val="00192F37"/>
    <w:rsid w:val="00193788"/>
    <w:rsid w:val="00196B44"/>
    <w:rsid w:val="001A6D0F"/>
    <w:rsid w:val="001A70D2"/>
    <w:rsid w:val="001B2D4C"/>
    <w:rsid w:val="001D657B"/>
    <w:rsid w:val="001D7B54"/>
    <w:rsid w:val="001E0209"/>
    <w:rsid w:val="001E3633"/>
    <w:rsid w:val="001F2CA2"/>
    <w:rsid w:val="002144C0"/>
    <w:rsid w:val="0022477D"/>
    <w:rsid w:val="002336F9"/>
    <w:rsid w:val="0024028F"/>
    <w:rsid w:val="00244ABC"/>
    <w:rsid w:val="0025404D"/>
    <w:rsid w:val="00275ACC"/>
    <w:rsid w:val="00281FF2"/>
    <w:rsid w:val="0028267A"/>
    <w:rsid w:val="002857DE"/>
    <w:rsid w:val="00291567"/>
    <w:rsid w:val="002A2389"/>
    <w:rsid w:val="002A671D"/>
    <w:rsid w:val="002B2F15"/>
    <w:rsid w:val="002B4D55"/>
    <w:rsid w:val="002B577F"/>
    <w:rsid w:val="002B5EA0"/>
    <w:rsid w:val="002B6119"/>
    <w:rsid w:val="002C1F06"/>
    <w:rsid w:val="002C2A37"/>
    <w:rsid w:val="002D73D4"/>
    <w:rsid w:val="002E57DD"/>
    <w:rsid w:val="002F02A3"/>
    <w:rsid w:val="002F4ABE"/>
    <w:rsid w:val="003018BA"/>
    <w:rsid w:val="00305C92"/>
    <w:rsid w:val="003113A5"/>
    <w:rsid w:val="003151C5"/>
    <w:rsid w:val="0033045B"/>
    <w:rsid w:val="00331A95"/>
    <w:rsid w:val="003343CF"/>
    <w:rsid w:val="003459FA"/>
    <w:rsid w:val="00346FE9"/>
    <w:rsid w:val="0034759A"/>
    <w:rsid w:val="003503F6"/>
    <w:rsid w:val="003530DD"/>
    <w:rsid w:val="00363F78"/>
    <w:rsid w:val="003847B4"/>
    <w:rsid w:val="003A0A5B"/>
    <w:rsid w:val="003A1176"/>
    <w:rsid w:val="003A226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66E2"/>
    <w:rsid w:val="0042745A"/>
    <w:rsid w:val="00431D5C"/>
    <w:rsid w:val="004362C6"/>
    <w:rsid w:val="00437FA2"/>
    <w:rsid w:val="00444AAB"/>
    <w:rsid w:val="00461EFC"/>
    <w:rsid w:val="004652C2"/>
    <w:rsid w:val="00471326"/>
    <w:rsid w:val="0047598D"/>
    <w:rsid w:val="0048205C"/>
    <w:rsid w:val="004840FD"/>
    <w:rsid w:val="00484E62"/>
    <w:rsid w:val="00490F7D"/>
    <w:rsid w:val="0049153B"/>
    <w:rsid w:val="00491678"/>
    <w:rsid w:val="004968E2"/>
    <w:rsid w:val="004A3EEA"/>
    <w:rsid w:val="004A4D1F"/>
    <w:rsid w:val="004D289B"/>
    <w:rsid w:val="004D5282"/>
    <w:rsid w:val="004D7D84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A0855"/>
    <w:rsid w:val="005A3196"/>
    <w:rsid w:val="005A4BBC"/>
    <w:rsid w:val="005C080F"/>
    <w:rsid w:val="005C5091"/>
    <w:rsid w:val="005C55E5"/>
    <w:rsid w:val="005C696A"/>
    <w:rsid w:val="005E6E85"/>
    <w:rsid w:val="005F31D2"/>
    <w:rsid w:val="00600D01"/>
    <w:rsid w:val="0061029B"/>
    <w:rsid w:val="00613384"/>
    <w:rsid w:val="00617230"/>
    <w:rsid w:val="00621CE1"/>
    <w:rsid w:val="00632E31"/>
    <w:rsid w:val="006375C1"/>
    <w:rsid w:val="006412E1"/>
    <w:rsid w:val="00641A92"/>
    <w:rsid w:val="00647FA8"/>
    <w:rsid w:val="006620D9"/>
    <w:rsid w:val="00671958"/>
    <w:rsid w:val="00675843"/>
    <w:rsid w:val="006944C1"/>
    <w:rsid w:val="00696477"/>
    <w:rsid w:val="006C06C5"/>
    <w:rsid w:val="006C212D"/>
    <w:rsid w:val="006C4AD7"/>
    <w:rsid w:val="006D050F"/>
    <w:rsid w:val="006D6139"/>
    <w:rsid w:val="006E5D65"/>
    <w:rsid w:val="006E5FE0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672E7"/>
    <w:rsid w:val="0077793A"/>
    <w:rsid w:val="0078168C"/>
    <w:rsid w:val="00790E27"/>
    <w:rsid w:val="007A4022"/>
    <w:rsid w:val="007A553C"/>
    <w:rsid w:val="007A6E6E"/>
    <w:rsid w:val="007B6064"/>
    <w:rsid w:val="007C3299"/>
    <w:rsid w:val="007C3BCC"/>
    <w:rsid w:val="007D00DC"/>
    <w:rsid w:val="007D6E56"/>
    <w:rsid w:val="007F4155"/>
    <w:rsid w:val="0081141D"/>
    <w:rsid w:val="0081707E"/>
    <w:rsid w:val="00825105"/>
    <w:rsid w:val="008437AA"/>
    <w:rsid w:val="008449B3"/>
    <w:rsid w:val="0085747A"/>
    <w:rsid w:val="00867C0A"/>
    <w:rsid w:val="00884922"/>
    <w:rsid w:val="00885F64"/>
    <w:rsid w:val="00886F17"/>
    <w:rsid w:val="008917F9"/>
    <w:rsid w:val="008A45F7"/>
    <w:rsid w:val="008A63E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CFB"/>
    <w:rsid w:val="00916188"/>
    <w:rsid w:val="00923D7D"/>
    <w:rsid w:val="009508DF"/>
    <w:rsid w:val="00950DAC"/>
    <w:rsid w:val="00952FBF"/>
    <w:rsid w:val="00954A07"/>
    <w:rsid w:val="009757FD"/>
    <w:rsid w:val="00997F14"/>
    <w:rsid w:val="009A762C"/>
    <w:rsid w:val="009A78D9"/>
    <w:rsid w:val="009B0C14"/>
    <w:rsid w:val="009B2DD8"/>
    <w:rsid w:val="009C0487"/>
    <w:rsid w:val="009C3E31"/>
    <w:rsid w:val="009C54AE"/>
    <w:rsid w:val="009C788E"/>
    <w:rsid w:val="009E3B41"/>
    <w:rsid w:val="009E54C7"/>
    <w:rsid w:val="009F3C5C"/>
    <w:rsid w:val="009F4610"/>
    <w:rsid w:val="00A00ECC"/>
    <w:rsid w:val="00A1071A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715DD"/>
    <w:rsid w:val="00A97DE1"/>
    <w:rsid w:val="00AB053C"/>
    <w:rsid w:val="00AD0A5D"/>
    <w:rsid w:val="00AD1146"/>
    <w:rsid w:val="00AD27D3"/>
    <w:rsid w:val="00AD66D6"/>
    <w:rsid w:val="00AE1160"/>
    <w:rsid w:val="00AE203C"/>
    <w:rsid w:val="00AE2E74"/>
    <w:rsid w:val="00AE5FCB"/>
    <w:rsid w:val="00AE61B4"/>
    <w:rsid w:val="00AF2C1E"/>
    <w:rsid w:val="00B0392D"/>
    <w:rsid w:val="00B04B26"/>
    <w:rsid w:val="00B06142"/>
    <w:rsid w:val="00B135B1"/>
    <w:rsid w:val="00B3130B"/>
    <w:rsid w:val="00B40ADB"/>
    <w:rsid w:val="00B43B77"/>
    <w:rsid w:val="00B43E80"/>
    <w:rsid w:val="00B560BB"/>
    <w:rsid w:val="00B607DB"/>
    <w:rsid w:val="00B66529"/>
    <w:rsid w:val="00B72E96"/>
    <w:rsid w:val="00B75946"/>
    <w:rsid w:val="00B8056E"/>
    <w:rsid w:val="00B819C8"/>
    <w:rsid w:val="00B82308"/>
    <w:rsid w:val="00B87B95"/>
    <w:rsid w:val="00B87C6C"/>
    <w:rsid w:val="00BA6DC8"/>
    <w:rsid w:val="00BB520A"/>
    <w:rsid w:val="00BD3869"/>
    <w:rsid w:val="00BD66E9"/>
    <w:rsid w:val="00BF2C41"/>
    <w:rsid w:val="00C058B4"/>
    <w:rsid w:val="00C131B5"/>
    <w:rsid w:val="00C16ABF"/>
    <w:rsid w:val="00C170AE"/>
    <w:rsid w:val="00C26CB7"/>
    <w:rsid w:val="00C324C1"/>
    <w:rsid w:val="00C36992"/>
    <w:rsid w:val="00C42EAB"/>
    <w:rsid w:val="00C56036"/>
    <w:rsid w:val="00C61DC5"/>
    <w:rsid w:val="00C65BA5"/>
    <w:rsid w:val="00C67E92"/>
    <w:rsid w:val="00C70A26"/>
    <w:rsid w:val="00C766DF"/>
    <w:rsid w:val="00C94B98"/>
    <w:rsid w:val="00CA2B96"/>
    <w:rsid w:val="00CA5089"/>
    <w:rsid w:val="00CB3DF1"/>
    <w:rsid w:val="00CD6897"/>
    <w:rsid w:val="00CE5BAC"/>
    <w:rsid w:val="00CF25BE"/>
    <w:rsid w:val="00CF78ED"/>
    <w:rsid w:val="00D02B25"/>
    <w:rsid w:val="00D02EBA"/>
    <w:rsid w:val="00D05284"/>
    <w:rsid w:val="00D17C3C"/>
    <w:rsid w:val="00D2164A"/>
    <w:rsid w:val="00D26B2C"/>
    <w:rsid w:val="00D2730D"/>
    <w:rsid w:val="00D352C9"/>
    <w:rsid w:val="00D425B2"/>
    <w:rsid w:val="00D552B2"/>
    <w:rsid w:val="00D608D1"/>
    <w:rsid w:val="00D74119"/>
    <w:rsid w:val="00D8075B"/>
    <w:rsid w:val="00D8678B"/>
    <w:rsid w:val="00DA2114"/>
    <w:rsid w:val="00DE09C0"/>
    <w:rsid w:val="00DF17E4"/>
    <w:rsid w:val="00DF320D"/>
    <w:rsid w:val="00DF605A"/>
    <w:rsid w:val="00DF71C8"/>
    <w:rsid w:val="00E129B8"/>
    <w:rsid w:val="00E21E7D"/>
    <w:rsid w:val="00E22EDF"/>
    <w:rsid w:val="00E22FBC"/>
    <w:rsid w:val="00E24BF5"/>
    <w:rsid w:val="00E25338"/>
    <w:rsid w:val="00E2671F"/>
    <w:rsid w:val="00E33E3F"/>
    <w:rsid w:val="00E45B23"/>
    <w:rsid w:val="00E51E44"/>
    <w:rsid w:val="00E57CF6"/>
    <w:rsid w:val="00E63348"/>
    <w:rsid w:val="00E77E88"/>
    <w:rsid w:val="00E8107D"/>
    <w:rsid w:val="00EA4832"/>
    <w:rsid w:val="00EC4899"/>
    <w:rsid w:val="00ED03AB"/>
    <w:rsid w:val="00ED2142"/>
    <w:rsid w:val="00ED32D2"/>
    <w:rsid w:val="00EE32DE"/>
    <w:rsid w:val="00EE5457"/>
    <w:rsid w:val="00EF658E"/>
    <w:rsid w:val="00EF7707"/>
    <w:rsid w:val="00F070AB"/>
    <w:rsid w:val="00F27A7B"/>
    <w:rsid w:val="00F31BA7"/>
    <w:rsid w:val="00F416ED"/>
    <w:rsid w:val="00F526AF"/>
    <w:rsid w:val="00F614A0"/>
    <w:rsid w:val="00F617C3"/>
    <w:rsid w:val="00F7066B"/>
    <w:rsid w:val="00F77502"/>
    <w:rsid w:val="00F83B28"/>
    <w:rsid w:val="00F93BE5"/>
    <w:rsid w:val="00FB4BF5"/>
    <w:rsid w:val="00FB7DBA"/>
    <w:rsid w:val="00FC1C25"/>
    <w:rsid w:val="00FC3C6C"/>
    <w:rsid w:val="00FC3F45"/>
    <w:rsid w:val="00FD355D"/>
    <w:rsid w:val="00FD503F"/>
    <w:rsid w:val="00FD7001"/>
    <w:rsid w:val="00FD7589"/>
    <w:rsid w:val="00FE640C"/>
    <w:rsid w:val="00FF016A"/>
    <w:rsid w:val="00FF1401"/>
    <w:rsid w:val="00FF435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3292"/>
  <w15:docId w15:val="{DE6E05B0-C9E6-4D18-AE82-237A887B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6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6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06C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6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6C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C27B-8D0B-48CA-A066-F9D09FCA5E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20481F-BB1A-495E-9627-4BB9225AC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486AC-B2D3-4A17-BE62-B32613CBB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4E0D9A-F332-4EDF-A372-F2291325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948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18</cp:revision>
  <cp:lastPrinted>2017-02-15T12:41:00Z</cp:lastPrinted>
  <dcterms:created xsi:type="dcterms:W3CDTF">2020-12-13T23:53:00Z</dcterms:created>
  <dcterms:modified xsi:type="dcterms:W3CDTF">2025-07-02T08:03:00Z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